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9"/>
        <w:gridCol w:w="6747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3F234E13" w:rsidR="00821532" w:rsidRPr="006C1C85" w:rsidRDefault="006C1C85" w:rsidP="006C1C85">
            <w:pPr>
              <w:pStyle w:val="Titreblocmetteur"/>
            </w:pPr>
            <w:bookmarkStart w:id="0" w:name="_GoBack"/>
            <w:bookmarkEnd w:id="0"/>
            <w:r w:rsidRPr="001747FF">
              <w:t>25PA9</w:t>
            </w:r>
            <w:r w:rsidR="00990E6B">
              <w:t>200</w:t>
            </w:r>
            <w:r w:rsidR="00646E4C">
              <w:t>2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1691F57D" w:rsidR="00770A59" w:rsidRPr="006C1C85" w:rsidRDefault="006C1C85" w:rsidP="006C1C85">
            <w:pPr>
              <w:pStyle w:val="Titreblocmetteur"/>
            </w:pPr>
            <w:r w:rsidRPr="006C1C85">
              <w:t xml:space="preserve">Marché de </w:t>
            </w:r>
            <w:r w:rsidRPr="001747FF">
              <w:t>travaux</w:t>
            </w:r>
            <w:r w:rsidR="00CB4FC5" w:rsidRPr="001747FF">
              <w:t xml:space="preserve"> n°2</w:t>
            </w:r>
            <w:r w:rsidRPr="001747FF">
              <w:t>5P</w:t>
            </w:r>
            <w:r w:rsidR="00CB4FC5" w:rsidRPr="001747FF">
              <w:t>A9</w:t>
            </w:r>
            <w:r w:rsidR="00990E6B">
              <w:t>200</w:t>
            </w:r>
            <w:r w:rsidR="00646E4C">
              <w:t>2</w:t>
            </w:r>
          </w:p>
          <w:p w14:paraId="27434559" w14:textId="0C93B3FF" w:rsidR="007D574E" w:rsidRPr="004D7632" w:rsidRDefault="00646E4C" w:rsidP="006C1C85">
            <w:pPr>
              <w:pStyle w:val="Titreblocmetteur"/>
            </w:pPr>
            <w:r>
              <w:t>Réhabilitation du château d’eau du domaine universitaire de Pessac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529EE9F3" w:rsidR="00E65A21" w:rsidRDefault="00E65A21" w:rsidP="006C1C85">
            <w:pPr>
              <w:pStyle w:val="Titreblocmetteur"/>
            </w:pPr>
            <w:r w:rsidRPr="00E65A21">
              <w:t xml:space="preserve">Nom du candidat : _ _ _ _ _ _ _ _ _ _ _ _ _ 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p w14:paraId="4417609A" w14:textId="0E75B230" w:rsidR="00771A01" w:rsidRDefault="00646E4C" w:rsidP="00990E6B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bookmarkStart w:id="1" w:name="_Hlk212814122"/>
      <w:r>
        <w:rPr>
          <w:rFonts w:ascii="Arial Narrow" w:hAnsi="Arial Narrow"/>
          <w:b/>
          <w:color w:val="1F497D" w:themeColor="text2"/>
          <w:sz w:val="24"/>
          <w:szCs w:val="24"/>
        </w:rPr>
        <w:t xml:space="preserve">Qualité et pertinence des moyens humains affectés à l’opération – </w:t>
      </w:r>
      <w:r w:rsidR="008B6808">
        <w:rPr>
          <w:rFonts w:ascii="Arial Narrow" w:hAnsi="Arial Narrow"/>
          <w:b/>
          <w:color w:val="1F497D" w:themeColor="text2"/>
          <w:sz w:val="24"/>
          <w:szCs w:val="24"/>
        </w:rPr>
        <w:t>2</w:t>
      </w:r>
      <w:r>
        <w:rPr>
          <w:rFonts w:ascii="Arial Narrow" w:hAnsi="Arial Narrow"/>
          <w:b/>
          <w:color w:val="1F497D" w:themeColor="text2"/>
          <w:sz w:val="24"/>
          <w:szCs w:val="24"/>
        </w:rPr>
        <w:t>0 points</w:t>
      </w:r>
    </w:p>
    <w:bookmarkEnd w:id="1"/>
    <w:p w14:paraId="68B09871" w14:textId="77777777" w:rsidR="00646E4C" w:rsidRPr="00646E4C" w:rsidRDefault="00646E4C" w:rsidP="00646E4C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6E4C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Contenu attendu :</w:t>
      </w:r>
    </w:p>
    <w:p w14:paraId="59D5259A" w14:textId="72033974" w:rsidR="00646E4C" w:rsidRPr="00646E4C" w:rsidRDefault="00646E4C" w:rsidP="00646E4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6E4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Organigramme de l’équipe dédiée au chantier :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6</w:t>
      </w:r>
      <w:r w:rsidRPr="00646E4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61107D21" w14:textId="622FF507" w:rsidR="00646E4C" w:rsidRPr="00646E4C" w:rsidRDefault="00646E4C" w:rsidP="00646E4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6E4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CV détaillés des personnes clés (chef de projet, conducteur de travaux, chef de chantier, techniciens CATEC, échafaudeurs qualifiés, opérateurs amiante SS4 le cas échéant…).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6</w:t>
      </w:r>
      <w:r w:rsidRPr="00646E4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06E9483E" w14:textId="4BEDFF8E" w:rsidR="00646E4C" w:rsidRPr="00646E4C" w:rsidRDefault="00646E4C" w:rsidP="00646E4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6E4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Répartition et disponibilité réelle des équipes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646E4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3E852A32" w14:textId="19C32FB5" w:rsidR="00646E4C" w:rsidRPr="00646E4C" w:rsidRDefault="00646E4C" w:rsidP="00646E4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46E4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Description des compétences spécifiques : étanchéité membrane bitumineuse, réfection béton R4, passivation d’aciers, interventions en hauteur, conformité ACS, travaux sur ouvrages hydrauliques :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646E4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7CFB8B96" w14:textId="42776729" w:rsidR="005D797F" w:rsidRDefault="005D797F" w:rsidP="00990E6B">
      <w:pPr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4B3B9D" w14:paraId="7E4EB88B" w14:textId="77777777" w:rsidTr="004B3B9D">
        <w:tc>
          <w:tcPr>
            <w:tcW w:w="10196" w:type="dxa"/>
          </w:tcPr>
          <w:p w14:paraId="58657F19" w14:textId="77777777" w:rsidR="004B3B9D" w:rsidRPr="004B3B9D" w:rsidRDefault="004B3B9D" w:rsidP="00990E6B">
            <w:pPr>
              <w:rPr>
                <w:u w:val="single"/>
              </w:rPr>
            </w:pPr>
            <w:bookmarkStart w:id="2" w:name="_Hlk212814519"/>
            <w:r w:rsidRPr="004B3B9D">
              <w:rPr>
                <w:u w:val="single"/>
              </w:rPr>
              <w:t>Réponse du candidat :</w:t>
            </w:r>
          </w:p>
          <w:p w14:paraId="02AD6B32" w14:textId="77777777" w:rsidR="004B3B9D" w:rsidRDefault="004B3B9D" w:rsidP="00990E6B"/>
          <w:p w14:paraId="6A7E5781" w14:textId="77777777" w:rsidR="004B3B9D" w:rsidRDefault="004B3B9D" w:rsidP="00990E6B"/>
          <w:p w14:paraId="0E2A35BD" w14:textId="77777777" w:rsidR="004B3B9D" w:rsidRDefault="004B3B9D" w:rsidP="00990E6B"/>
          <w:p w14:paraId="663E1790" w14:textId="77777777" w:rsidR="004B3B9D" w:rsidRDefault="004B3B9D" w:rsidP="00990E6B"/>
          <w:p w14:paraId="5AF9BF73" w14:textId="77777777" w:rsidR="004B3B9D" w:rsidRDefault="004B3B9D" w:rsidP="00990E6B"/>
          <w:p w14:paraId="3E7AC95D" w14:textId="69CFEFD4" w:rsidR="004B3B9D" w:rsidRDefault="004B3B9D" w:rsidP="00990E6B"/>
          <w:p w14:paraId="69307D9E" w14:textId="044FFBEE" w:rsidR="00C70387" w:rsidRDefault="00C70387" w:rsidP="00990E6B"/>
          <w:p w14:paraId="0B8091A9" w14:textId="5E60BCB6" w:rsidR="00C70387" w:rsidRDefault="00C70387" w:rsidP="00990E6B"/>
          <w:p w14:paraId="4034746C" w14:textId="37633910" w:rsidR="00C70387" w:rsidRDefault="00C70387" w:rsidP="00990E6B"/>
          <w:p w14:paraId="7490EEE1" w14:textId="7729264B" w:rsidR="00C70387" w:rsidRDefault="00C70387" w:rsidP="00990E6B"/>
          <w:p w14:paraId="00AF157E" w14:textId="57D83B31" w:rsidR="00C70387" w:rsidRDefault="00C70387" w:rsidP="00990E6B"/>
          <w:p w14:paraId="1D63BE64" w14:textId="77777777" w:rsidR="00C70387" w:rsidRDefault="00C70387" w:rsidP="00990E6B"/>
          <w:p w14:paraId="26D61775" w14:textId="3A32808F" w:rsidR="004B3B9D" w:rsidRDefault="004B3B9D" w:rsidP="00990E6B"/>
        </w:tc>
      </w:tr>
      <w:bookmarkEnd w:id="2"/>
    </w:tbl>
    <w:p w14:paraId="79BD683B" w14:textId="77777777" w:rsidR="004B3B9D" w:rsidRDefault="004B3B9D" w:rsidP="00990E6B">
      <w:pPr>
        <w:ind w:left="567" w:hanging="283"/>
      </w:pPr>
    </w:p>
    <w:p w14:paraId="704B04CE" w14:textId="2F9C4593" w:rsidR="005D797F" w:rsidRDefault="00943986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>Moyens matériels dédiés à l’opération</w:t>
      </w:r>
      <w:r w:rsidR="00667BF0">
        <w:rPr>
          <w:rFonts w:ascii="Arial Narrow" w:hAnsi="Arial Narrow"/>
          <w:b/>
          <w:color w:val="1F497D" w:themeColor="text2"/>
          <w:sz w:val="24"/>
          <w:szCs w:val="24"/>
        </w:rPr>
        <w:t xml:space="preserve"> – </w:t>
      </w:r>
      <w:r w:rsidR="008B6808">
        <w:rPr>
          <w:rFonts w:ascii="Arial Narrow" w:hAnsi="Arial Narrow"/>
          <w:b/>
          <w:color w:val="1F497D" w:themeColor="text2"/>
          <w:sz w:val="24"/>
          <w:szCs w:val="24"/>
        </w:rPr>
        <w:t>1</w:t>
      </w:r>
      <w:r w:rsidR="007B13B3">
        <w:rPr>
          <w:rFonts w:ascii="Arial Narrow" w:hAnsi="Arial Narrow"/>
          <w:b/>
          <w:color w:val="1F497D" w:themeColor="text2"/>
          <w:sz w:val="24"/>
          <w:szCs w:val="24"/>
        </w:rPr>
        <w:t>5</w:t>
      </w:r>
      <w:r w:rsidR="00667BF0">
        <w:rPr>
          <w:rFonts w:ascii="Arial Narrow" w:hAnsi="Arial Narrow"/>
          <w:b/>
          <w:color w:val="1F497D" w:themeColor="text2"/>
          <w:sz w:val="24"/>
          <w:szCs w:val="24"/>
        </w:rPr>
        <w:t xml:space="preserve"> points</w:t>
      </w:r>
    </w:p>
    <w:p w14:paraId="35610E2E" w14:textId="77777777" w:rsidR="00943986" w:rsidRPr="00943986" w:rsidRDefault="00943986" w:rsidP="00667BF0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Contenu attendu :</w:t>
      </w:r>
    </w:p>
    <w:p w14:paraId="6769CB8E" w14:textId="0CFE05AF" w:rsidR="00943986" w:rsidRPr="00943986" w:rsidRDefault="00943986" w:rsidP="0094398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>Moyens d’accès au dôme et belvédère : nacelles, échafaudages roulants ou fixes</w:t>
      </w:r>
      <w:r w:rsidR="008B68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autre procédé</w:t>
      </w: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filets de protection, protections </w:t>
      </w:r>
      <w:proofErr w:type="spellStart"/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>anti-chute</w:t>
      </w:r>
      <w:proofErr w:type="spellEnd"/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94398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60B30669" w14:textId="3758AC56" w:rsidR="00943986" w:rsidRPr="00943986" w:rsidRDefault="00943986" w:rsidP="0094398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Matériels pour dépose du revêtement du dôme et application bitume/isolants.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94398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4F09E5B3" w14:textId="5EDC70EE" w:rsidR="00943986" w:rsidRPr="00943986" w:rsidRDefault="00943986" w:rsidP="0094398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Matériels de réparation béton (carotteuses, piquage, passivation).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Pr="0094398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49BDF206" w14:textId="02C566D1" w:rsidR="00943986" w:rsidRPr="00943986" w:rsidRDefault="00943986" w:rsidP="0094398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Moyens de nettoyage haute pression, traitement anticryptogamique.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94398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2753EAC5" w14:textId="06318773" w:rsidR="00943986" w:rsidRPr="00943986" w:rsidRDefault="00943986" w:rsidP="0094398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4398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Matériel de gestion des déchets (décharge, benne). 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94398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8B680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0F753ED7" w14:textId="77777777" w:rsidR="00ED3570" w:rsidRP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4B3B9D" w14:paraId="27EE8648" w14:textId="77777777" w:rsidTr="00720712">
        <w:tc>
          <w:tcPr>
            <w:tcW w:w="10196" w:type="dxa"/>
          </w:tcPr>
          <w:p w14:paraId="00574065" w14:textId="77777777" w:rsidR="004B3B9D" w:rsidRPr="004B3B9D" w:rsidRDefault="004B3B9D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lastRenderedPageBreak/>
              <w:t>Réponse du candidat :</w:t>
            </w:r>
          </w:p>
          <w:p w14:paraId="2E4E16D8" w14:textId="77777777" w:rsidR="004B3B9D" w:rsidRDefault="004B3B9D" w:rsidP="00720712"/>
          <w:p w14:paraId="04CF2022" w14:textId="77777777" w:rsidR="004B3B9D" w:rsidRDefault="004B3B9D" w:rsidP="00720712"/>
          <w:p w14:paraId="19107B0A" w14:textId="77777777" w:rsidR="004B3B9D" w:rsidRDefault="004B3B9D" w:rsidP="00720712"/>
          <w:p w14:paraId="284CFB70" w14:textId="6D98089F" w:rsidR="004B3B9D" w:rsidRDefault="004B3B9D" w:rsidP="00720712"/>
          <w:p w14:paraId="7C8FBCA3" w14:textId="3144A33D" w:rsidR="008D4FA7" w:rsidRDefault="008D4FA7" w:rsidP="00720712"/>
          <w:p w14:paraId="313735E6" w14:textId="77777777" w:rsidR="008D4FA7" w:rsidRDefault="008D4FA7" w:rsidP="00720712"/>
          <w:p w14:paraId="2C56B222" w14:textId="77777777" w:rsidR="004B3B9D" w:rsidRDefault="004B3B9D" w:rsidP="00720712"/>
          <w:p w14:paraId="14FC8FE8" w14:textId="77777777" w:rsidR="004B3B9D" w:rsidRDefault="004B3B9D" w:rsidP="00720712"/>
          <w:p w14:paraId="38296AAF" w14:textId="77777777" w:rsidR="004B3B9D" w:rsidRDefault="004B3B9D" w:rsidP="00720712"/>
        </w:tc>
      </w:tr>
    </w:tbl>
    <w:p w14:paraId="71F1CF76" w14:textId="3B907E89" w:rsidR="005D797F" w:rsidRDefault="005D797F" w:rsidP="005D797F">
      <w:pPr>
        <w:ind w:left="567" w:hanging="283"/>
      </w:pPr>
    </w:p>
    <w:p w14:paraId="5CCA6CDD" w14:textId="50D919DC" w:rsidR="005D797F" w:rsidRDefault="00667BF0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 xml:space="preserve">Compréhension du CCTP, méthodologie et phasage d’exécution – </w:t>
      </w:r>
      <w:r w:rsidR="007B13B3">
        <w:rPr>
          <w:rFonts w:ascii="Arial Narrow" w:hAnsi="Arial Narrow"/>
          <w:b/>
          <w:color w:val="1F497D" w:themeColor="text2"/>
          <w:sz w:val="24"/>
          <w:szCs w:val="24"/>
        </w:rPr>
        <w:t>15</w:t>
      </w:r>
      <w:r>
        <w:rPr>
          <w:rFonts w:ascii="Arial Narrow" w:hAnsi="Arial Narrow"/>
          <w:b/>
          <w:color w:val="1F497D" w:themeColor="text2"/>
          <w:sz w:val="24"/>
          <w:szCs w:val="24"/>
        </w:rPr>
        <w:t xml:space="preserve"> points</w:t>
      </w:r>
    </w:p>
    <w:p w14:paraId="00BE4B81" w14:textId="77777777" w:rsidR="00667BF0" w:rsidRPr="00667BF0" w:rsidRDefault="00667BF0" w:rsidP="00667BF0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Contenu attendu :</w:t>
      </w:r>
    </w:p>
    <w:p w14:paraId="1F6346D1" w14:textId="788765FA" w:rsidR="00667BF0" w:rsidRPr="00667BF0" w:rsidRDefault="00667BF0" w:rsidP="00667B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Méthodologie détaillée</w:t>
      </w:r>
      <w:r w:rsidR="008B68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3EA0872F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Étanchéité dôme et belvédère (dépose + bitume + isolant + solin inox).</w:t>
      </w:r>
    </w:p>
    <w:p w14:paraId="2F6EF173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Reprises béton R4, passivation aciers, inhibiteurs de corrosion.</w:t>
      </w:r>
    </w:p>
    <w:p w14:paraId="4E31A2FE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Reprise des évacuations EP du belvédère (défaillantes dans l’état des lieux) </w:t>
      </w:r>
    </w:p>
    <w:p w14:paraId="6146B86C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Mise en peinture I3 sur fût et voiles.</w:t>
      </w:r>
    </w:p>
    <w:p w14:paraId="711DF261" w14:textId="6E5F0F2A" w:rsidR="00667BF0" w:rsidRPr="00667BF0" w:rsidRDefault="00667BF0" w:rsidP="00667B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Prise en compte du </w:t>
      </w:r>
      <w:r w:rsidRPr="00667BF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phasing</w:t>
      </w: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des contraintes fortes :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24E869B4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Changement des ventilations dôme </w:t>
      </w:r>
      <w:r w:rsidRPr="00667BF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cuve pleine</w:t>
      </w: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(exigence CCTP) </w:t>
      </w:r>
    </w:p>
    <w:p w14:paraId="032BD89D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Site urbanisé, proximité habitations </w:t>
      </w:r>
    </w:p>
    <w:p w14:paraId="4421B7AE" w14:textId="77777777" w:rsidR="00667BF0" w:rsidRPr="00667BF0" w:rsidRDefault="00667BF0" w:rsidP="00667BF0">
      <w:pPr>
        <w:numPr>
          <w:ilvl w:val="1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Conservation de la continuité du service public de l’eau potable.</w:t>
      </w:r>
    </w:p>
    <w:p w14:paraId="5C907457" w14:textId="56BBFDD2" w:rsidR="00667BF0" w:rsidRPr="00667BF0" w:rsidRDefault="00667BF0" w:rsidP="00667B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Planning détaillé semaine par semaine avec points critiques.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points</w:t>
      </w:r>
    </w:p>
    <w:p w14:paraId="2CCC0E31" w14:textId="2D3BCC54" w:rsidR="00667BF0" w:rsidRPr="00667BF0" w:rsidRDefault="00667BF0" w:rsidP="00667B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Gestion des aléas climatiques (travaux en hauteur, étanchéité…).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3E7EE8AE" w14:textId="77777777" w:rsidR="00ED3570" w:rsidRP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B74F8F" w14:paraId="6E0D28BB" w14:textId="77777777" w:rsidTr="00720712">
        <w:tc>
          <w:tcPr>
            <w:tcW w:w="10196" w:type="dxa"/>
          </w:tcPr>
          <w:p w14:paraId="2D3F2354" w14:textId="77777777" w:rsidR="00B74F8F" w:rsidRPr="004B3B9D" w:rsidRDefault="00B74F8F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t>Réponse du candidat :</w:t>
            </w:r>
          </w:p>
          <w:p w14:paraId="6A3B276D" w14:textId="77777777" w:rsidR="00B74F8F" w:rsidRDefault="00B74F8F" w:rsidP="00720712"/>
          <w:p w14:paraId="7A647F99" w14:textId="77777777" w:rsidR="00B74F8F" w:rsidRDefault="00B74F8F" w:rsidP="00720712"/>
          <w:p w14:paraId="7C800C36" w14:textId="77777777" w:rsidR="00B74F8F" w:rsidRDefault="00B74F8F" w:rsidP="00720712"/>
          <w:p w14:paraId="576168BB" w14:textId="77777777" w:rsidR="00B74F8F" w:rsidRDefault="00B74F8F" w:rsidP="00720712"/>
          <w:p w14:paraId="4EFBA42D" w14:textId="77777777" w:rsidR="00B74F8F" w:rsidRDefault="00B74F8F" w:rsidP="00720712"/>
          <w:p w14:paraId="26D62ED0" w14:textId="77777777" w:rsidR="00B74F8F" w:rsidRDefault="00B74F8F" w:rsidP="00720712"/>
          <w:p w14:paraId="01CE9A96" w14:textId="77777777" w:rsidR="00B74F8F" w:rsidRDefault="00B74F8F" w:rsidP="00720712"/>
        </w:tc>
      </w:tr>
    </w:tbl>
    <w:p w14:paraId="31531E9E" w14:textId="5E71B42C" w:rsidR="005D797F" w:rsidRDefault="005D797F" w:rsidP="005D797F">
      <w:pPr>
        <w:ind w:left="567" w:hanging="283"/>
      </w:pPr>
    </w:p>
    <w:p w14:paraId="6B1AE056" w14:textId="687DE602" w:rsidR="005D797F" w:rsidRDefault="00667BF0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 xml:space="preserve">Démarche qualité, sécurité et gestion environnementale – </w:t>
      </w:r>
      <w:r w:rsidR="007B13B3">
        <w:rPr>
          <w:rFonts w:ascii="Arial Narrow" w:hAnsi="Arial Narrow"/>
          <w:b/>
          <w:color w:val="1F497D" w:themeColor="text2"/>
          <w:sz w:val="24"/>
          <w:szCs w:val="24"/>
        </w:rPr>
        <w:t>10</w:t>
      </w:r>
      <w:r>
        <w:rPr>
          <w:rFonts w:ascii="Arial Narrow" w:hAnsi="Arial Narrow"/>
          <w:b/>
          <w:color w:val="1F497D" w:themeColor="text2"/>
          <w:sz w:val="24"/>
          <w:szCs w:val="24"/>
        </w:rPr>
        <w:t xml:space="preserve"> points</w:t>
      </w:r>
    </w:p>
    <w:p w14:paraId="74898986" w14:textId="77777777" w:rsidR="00667BF0" w:rsidRPr="00667BF0" w:rsidRDefault="00667BF0" w:rsidP="00667BF0">
      <w:pPr>
        <w:spacing w:before="100" w:beforeAutospacing="1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Contenu attendu :</w:t>
      </w:r>
    </w:p>
    <w:p w14:paraId="5B6DD276" w14:textId="69781305" w:rsidR="00667BF0" w:rsidRPr="00667BF0" w:rsidRDefault="00667BF0" w:rsidP="00667BF0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Analyse des risques du chantier (hauteur, chutes, amiante résiduel EP…).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1F2FF194" w14:textId="3E7E8CDF" w:rsidR="00667BF0" w:rsidRPr="00667BF0" w:rsidRDefault="00667BF0" w:rsidP="00667BF0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PSS ou PPSPS-maquette incluant :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0D538626" w14:textId="77777777" w:rsidR="00667BF0" w:rsidRPr="00667BF0" w:rsidRDefault="00667BF0" w:rsidP="00667BF0">
      <w:pPr>
        <w:numPr>
          <w:ilvl w:val="1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Procédures d’accès toiture / belvédère.</w:t>
      </w:r>
    </w:p>
    <w:p w14:paraId="584E08F0" w14:textId="77777777" w:rsidR="00667BF0" w:rsidRPr="00667BF0" w:rsidRDefault="00667BF0" w:rsidP="00667BF0">
      <w:pPr>
        <w:numPr>
          <w:ilvl w:val="1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>Gestion du risque de chute et du vent en hauteur.</w:t>
      </w:r>
    </w:p>
    <w:p w14:paraId="2820C37F" w14:textId="17EF09A0" w:rsidR="00667BF0" w:rsidRPr="00667BF0" w:rsidRDefault="00667BF0" w:rsidP="00667BF0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Procédures internes qualité (autocontrôles : épaisseurs membrane, adhérence béton).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0BF8A007" w14:textId="485104F5" w:rsidR="00667BF0" w:rsidRPr="00667BF0" w:rsidRDefault="00667BF0" w:rsidP="00667BF0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Gestion des déchets (membranes, béton piqué…).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5C1FEB8E" w14:textId="67380FEE" w:rsidR="00667BF0" w:rsidRPr="00667BF0" w:rsidRDefault="00667BF0" w:rsidP="00667BF0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67BF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Démarche bas carbone (non obligatoire mais valorisable). 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Pr="00667BF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point</w:t>
      </w:r>
      <w:r w:rsidR="007B13B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</w:t>
      </w:r>
    </w:p>
    <w:p w14:paraId="650F1423" w14:textId="19C4EF5E" w:rsidR="00ED3570" w:rsidRDefault="00ED3570" w:rsidP="00ED3570">
      <w:pPr>
        <w:spacing w:after="0"/>
        <w:ind w:left="567" w:hanging="283"/>
      </w:pPr>
    </w:p>
    <w:p w14:paraId="331FB08E" w14:textId="77777777" w:rsidR="00667BF0" w:rsidRDefault="00667BF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B74F8F" w14:paraId="0B09FA45" w14:textId="77777777" w:rsidTr="00720712">
        <w:tc>
          <w:tcPr>
            <w:tcW w:w="10196" w:type="dxa"/>
          </w:tcPr>
          <w:p w14:paraId="3C23BB77" w14:textId="77777777" w:rsidR="00B74F8F" w:rsidRPr="004B3B9D" w:rsidRDefault="00B74F8F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t>Réponse du candidat :</w:t>
            </w:r>
          </w:p>
          <w:p w14:paraId="41DB9AC6" w14:textId="77777777" w:rsidR="00B74F8F" w:rsidRDefault="00B74F8F" w:rsidP="00720712"/>
          <w:p w14:paraId="20CD6FE7" w14:textId="77777777" w:rsidR="00B74F8F" w:rsidRDefault="00B74F8F" w:rsidP="00720712"/>
          <w:p w14:paraId="2E6B03C9" w14:textId="7959C82F" w:rsidR="00B74F8F" w:rsidRDefault="00B74F8F" w:rsidP="00720712"/>
          <w:p w14:paraId="0461B813" w14:textId="33DF7444" w:rsidR="00DD511B" w:rsidRDefault="00DD511B" w:rsidP="00720712"/>
          <w:p w14:paraId="1E7C137F" w14:textId="1904AADB" w:rsidR="00DD511B" w:rsidRDefault="00DD511B" w:rsidP="00720712"/>
          <w:p w14:paraId="631B647B" w14:textId="2CEAA31E" w:rsidR="00DD511B" w:rsidRDefault="00DD511B" w:rsidP="00720712"/>
          <w:p w14:paraId="408086F9" w14:textId="77777777" w:rsidR="00DD511B" w:rsidRDefault="00DD511B" w:rsidP="00720712"/>
          <w:p w14:paraId="5A7D1135" w14:textId="77777777" w:rsidR="00B74F8F" w:rsidRDefault="00B74F8F" w:rsidP="00720712"/>
        </w:tc>
      </w:tr>
    </w:tbl>
    <w:p w14:paraId="6C288ECC" w14:textId="0144B4C4" w:rsidR="005D797F" w:rsidRDefault="005D797F" w:rsidP="00DD511B"/>
    <w:p w14:paraId="43D769A4" w14:textId="77777777" w:rsidR="00667BF0" w:rsidRPr="004F06D1" w:rsidRDefault="00667BF0" w:rsidP="00DD511B"/>
    <w:p w14:paraId="6780D1B0" w14:textId="77777777" w:rsidR="00B15A71" w:rsidRPr="004F06D1" w:rsidRDefault="00B15A71" w:rsidP="005D797F">
      <w:pPr>
        <w:ind w:left="142" w:hanging="142"/>
        <w:jc w:val="right"/>
      </w:pPr>
    </w:p>
    <w:sectPr w:rsidR="00B15A71" w:rsidRPr="004F06D1" w:rsidSect="00990E6B">
      <w:footerReference w:type="default" r:id="rId8"/>
      <w:footerReference w:type="first" r:id="rId9"/>
      <w:pgSz w:w="11906" w:h="16838"/>
      <w:pgMar w:top="1418" w:right="99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8A60F" w14:textId="77777777" w:rsidR="00FB13BE" w:rsidRDefault="00FB13BE" w:rsidP="004F06D1">
      <w:pPr>
        <w:spacing w:after="0" w:line="240" w:lineRule="auto"/>
      </w:pPr>
      <w:r>
        <w:separator/>
      </w:r>
    </w:p>
  </w:endnote>
  <w:endnote w:type="continuationSeparator" w:id="0">
    <w:p w14:paraId="5EA04B55" w14:textId="77777777" w:rsidR="00FB13BE" w:rsidRDefault="00FB13B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80B44" w14:textId="77777777" w:rsidR="00FB13BE" w:rsidRDefault="00FB13BE" w:rsidP="004F06D1">
      <w:pPr>
        <w:spacing w:after="0" w:line="240" w:lineRule="auto"/>
      </w:pPr>
      <w:r>
        <w:separator/>
      </w:r>
    </w:p>
  </w:footnote>
  <w:footnote w:type="continuationSeparator" w:id="0">
    <w:p w14:paraId="5954BC71" w14:textId="77777777" w:rsidR="00FB13BE" w:rsidRDefault="00FB13B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35C46"/>
    <w:multiLevelType w:val="multilevel"/>
    <w:tmpl w:val="6F4C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337F89"/>
    <w:multiLevelType w:val="multilevel"/>
    <w:tmpl w:val="1FC6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F76E5"/>
    <w:multiLevelType w:val="multilevel"/>
    <w:tmpl w:val="E95C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46772"/>
    <w:multiLevelType w:val="multilevel"/>
    <w:tmpl w:val="8652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D05AB5"/>
    <w:multiLevelType w:val="multilevel"/>
    <w:tmpl w:val="31AE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6D24E06"/>
    <w:multiLevelType w:val="multilevel"/>
    <w:tmpl w:val="EE24A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BD1355"/>
    <w:multiLevelType w:val="multilevel"/>
    <w:tmpl w:val="A4F8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A2D89"/>
    <w:multiLevelType w:val="multilevel"/>
    <w:tmpl w:val="197A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0DA3205"/>
    <w:multiLevelType w:val="multilevel"/>
    <w:tmpl w:val="718C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181D32"/>
    <w:multiLevelType w:val="multilevel"/>
    <w:tmpl w:val="56F2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453E4"/>
    <w:rsid w:val="000607E9"/>
    <w:rsid w:val="000C064F"/>
    <w:rsid w:val="001067D7"/>
    <w:rsid w:val="00135F01"/>
    <w:rsid w:val="0013711B"/>
    <w:rsid w:val="001619D1"/>
    <w:rsid w:val="001747FF"/>
    <w:rsid w:val="001750FE"/>
    <w:rsid w:val="00182F60"/>
    <w:rsid w:val="00184B2A"/>
    <w:rsid w:val="001E4D13"/>
    <w:rsid w:val="00204CB0"/>
    <w:rsid w:val="0020622D"/>
    <w:rsid w:val="0021714E"/>
    <w:rsid w:val="00242CEB"/>
    <w:rsid w:val="00271507"/>
    <w:rsid w:val="002B69B0"/>
    <w:rsid w:val="002B6BEA"/>
    <w:rsid w:val="002C3607"/>
    <w:rsid w:val="00306BB7"/>
    <w:rsid w:val="003072C7"/>
    <w:rsid w:val="00313F13"/>
    <w:rsid w:val="003355EF"/>
    <w:rsid w:val="003A2312"/>
    <w:rsid w:val="003C1695"/>
    <w:rsid w:val="003D6F86"/>
    <w:rsid w:val="003F4DCF"/>
    <w:rsid w:val="00421C3A"/>
    <w:rsid w:val="00452919"/>
    <w:rsid w:val="0046189D"/>
    <w:rsid w:val="00470670"/>
    <w:rsid w:val="00477BE5"/>
    <w:rsid w:val="00494C51"/>
    <w:rsid w:val="004B3B9D"/>
    <w:rsid w:val="004B5A04"/>
    <w:rsid w:val="004D7632"/>
    <w:rsid w:val="004F06D1"/>
    <w:rsid w:val="004F116E"/>
    <w:rsid w:val="004F2BA3"/>
    <w:rsid w:val="00505DBF"/>
    <w:rsid w:val="00512E94"/>
    <w:rsid w:val="00565DBA"/>
    <w:rsid w:val="0057401A"/>
    <w:rsid w:val="00574054"/>
    <w:rsid w:val="005A2715"/>
    <w:rsid w:val="005D797F"/>
    <w:rsid w:val="005E1CEC"/>
    <w:rsid w:val="005E3471"/>
    <w:rsid w:val="0063607C"/>
    <w:rsid w:val="00646E4C"/>
    <w:rsid w:val="00667BF0"/>
    <w:rsid w:val="006B0B26"/>
    <w:rsid w:val="006C1C85"/>
    <w:rsid w:val="006F1C22"/>
    <w:rsid w:val="00770A59"/>
    <w:rsid w:val="00771A01"/>
    <w:rsid w:val="0079020E"/>
    <w:rsid w:val="007911CC"/>
    <w:rsid w:val="007B0C36"/>
    <w:rsid w:val="007B13B3"/>
    <w:rsid w:val="007D4297"/>
    <w:rsid w:val="007D574E"/>
    <w:rsid w:val="007E3BF3"/>
    <w:rsid w:val="007E5D77"/>
    <w:rsid w:val="00810CFC"/>
    <w:rsid w:val="00821532"/>
    <w:rsid w:val="00835805"/>
    <w:rsid w:val="008A0438"/>
    <w:rsid w:val="008B6808"/>
    <w:rsid w:val="008C678B"/>
    <w:rsid w:val="008D4FA7"/>
    <w:rsid w:val="00904B2D"/>
    <w:rsid w:val="00936E25"/>
    <w:rsid w:val="00943986"/>
    <w:rsid w:val="00975207"/>
    <w:rsid w:val="00976F6B"/>
    <w:rsid w:val="00990E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B74F8F"/>
    <w:rsid w:val="00C106CB"/>
    <w:rsid w:val="00C20FF4"/>
    <w:rsid w:val="00C33FA6"/>
    <w:rsid w:val="00C3435E"/>
    <w:rsid w:val="00C574CF"/>
    <w:rsid w:val="00C579D1"/>
    <w:rsid w:val="00C70387"/>
    <w:rsid w:val="00C71AB9"/>
    <w:rsid w:val="00CB33DF"/>
    <w:rsid w:val="00CB4FC5"/>
    <w:rsid w:val="00D13499"/>
    <w:rsid w:val="00D474E1"/>
    <w:rsid w:val="00D54ACB"/>
    <w:rsid w:val="00D96E27"/>
    <w:rsid w:val="00DB468A"/>
    <w:rsid w:val="00DC053F"/>
    <w:rsid w:val="00DD0D2F"/>
    <w:rsid w:val="00DD511B"/>
    <w:rsid w:val="00E26CAE"/>
    <w:rsid w:val="00E62489"/>
    <w:rsid w:val="00E65A21"/>
    <w:rsid w:val="00E75FBF"/>
    <w:rsid w:val="00EA62CD"/>
    <w:rsid w:val="00EA70BD"/>
    <w:rsid w:val="00EB54A7"/>
    <w:rsid w:val="00EC1168"/>
    <w:rsid w:val="00EC373F"/>
    <w:rsid w:val="00ED3570"/>
    <w:rsid w:val="00F34C1C"/>
    <w:rsid w:val="00F81898"/>
    <w:rsid w:val="00FB13BE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B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6BC5C-3FBC-43BD-BE56-61D35B87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</cp:revision>
  <cp:lastPrinted>2017-02-14T11:27:00Z</cp:lastPrinted>
  <dcterms:created xsi:type="dcterms:W3CDTF">2025-11-18T08:28:00Z</dcterms:created>
  <dcterms:modified xsi:type="dcterms:W3CDTF">2025-11-18T08:28:00Z</dcterms:modified>
</cp:coreProperties>
</file>